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1136" w:left="1704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DISCIPLINA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Cálculo: conceitos</w:t>
      </w: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ESTUDANTES (S)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Ágata Vitória da Trindade Pinheiro</w:t>
      </w: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RU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5195729</w:t>
      </w: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36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RESPOSTAS: 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Como solicitado, neste relatório foi apresentado os dados da experiência locorregional, realizada na rodoviária do município e os dados coletados do cobrador.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4380" w:dyaOrig="2399">
          <v:rect xmlns:o="urn:schemas-microsoft-com:office:office" xmlns:v="urn:schemas-microsoft-com:vml" id="rectole0000000000" style="width:219.000000pt;height:119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4275" w:dyaOrig="3044">
          <v:rect xmlns:o="urn:schemas-microsoft-com:office:office" xmlns:v="urn:schemas-microsoft-com:vml" id="rectole0000000001" style="width:213.750000pt;height:152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Média diária de passageiros: 46.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Valor da passagem: R$25,00.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Em média 2 horas de viagem.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f(x)=ax+b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f(x)=25.46+0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a=25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x=46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b=0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coeficiente linear: 0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coeficiente angular: 25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6013" w:dyaOrig="9536">
          <v:rect xmlns:o="urn:schemas-microsoft-com:office:office" xmlns:v="urn:schemas-microsoft-com:vml" id="rectole0000000002" style="width:300.650000pt;height:476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6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www.geogebra.org/calculator</w:t>
        </w:r>
      </w:hyperlink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Qual sua receita diária?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f(x)=25.46+0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f(x)=1.150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sua receita diária é de R$1.150,00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Qual sua renda mensal?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f(x)=1.150.30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f(x)=34.500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sua renda mensal é de R$34.500,00</w:t>
      </w:r>
    </w:p>
    <w:p>
      <w:pPr>
        <w:spacing w:before="100" w:after="10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5444" w:dyaOrig="8549">
          <v:rect xmlns:o="urn:schemas-microsoft-com:office:office" xmlns:v="urn:schemas-microsoft-com:vml" id="rectole0000000003" style="width:272.200000pt;height:427.4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Experência finalizada com: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R$1.150,00 receita diária;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R$34.500,00 receita mensal;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R$25,00 valor da passagem;</w:t>
      </w:r>
    </w:p>
    <w:p>
      <w:pPr>
        <w:spacing w:before="100" w:after="100" w:line="36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46 média de passageiros.</w:t>
      </w:r>
    </w:p>
    <w:p>
      <w:pPr>
        <w:spacing w:before="100" w:after="100" w:line="36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36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5857" w:leader="none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REFERÊNCIAS</w:t>
      </w:r>
    </w:p>
    <w:p>
      <w:pPr>
        <w:tabs>
          <w:tab w:val="left" w:pos="5857" w:leader="none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9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www.geogebra.org/calculator</w:t>
        </w:r>
      </w:hyperlink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embeddings/oleObject3.bin" Id="docRId7" Type="http://schemas.openxmlformats.org/officeDocument/2006/relationships/oleObject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Mode="External" Target="http://www.geogebra.org/calculator" Id="docRId6" Type="http://schemas.openxmlformats.org/officeDocument/2006/relationships/hyperlink" /><Relationship Target="media/image3.wmf" Id="docRId8" Type="http://schemas.openxmlformats.org/officeDocument/2006/relationships/image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Mode="External" Target="http://www.geogebra.org/calculator" Id="docRId9" Type="http://schemas.openxmlformats.org/officeDocument/2006/relationships/hyperlink" /></Relationships>
</file>